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72615" w:rsidRDefault="00F44DF2" w:rsidP="008E5DB6">
      <w:r>
        <w:t>07 мая</w:t>
      </w:r>
      <w:r w:rsidR="00037E15">
        <w:t xml:space="preserve"> 2024 г.</w:t>
      </w:r>
      <w:r w:rsidR="00A47329" w:rsidRPr="00CA0DDF">
        <w:t xml:space="preserve">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B13DC1">
        <w:t xml:space="preserve">       </w:t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</w:t>
      </w:r>
      <w:r>
        <w:tab/>
      </w:r>
      <w:r w:rsidR="00652DA3">
        <w:t xml:space="preserve">        </w:t>
      </w:r>
      <w:r w:rsidR="00CA0DDF" w:rsidRPr="00CA0DDF">
        <w:t xml:space="preserve"> </w:t>
      </w:r>
      <w:r w:rsidR="00B13DC1">
        <w:t xml:space="preserve">     </w:t>
      </w:r>
      <w:r w:rsidR="008E5DB6" w:rsidRPr="00CA0DDF">
        <w:t>№</w:t>
      </w:r>
      <w:r w:rsidR="0036347B">
        <w:t xml:space="preserve"> </w:t>
      </w:r>
      <w:r>
        <w:t>44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 xml:space="preserve">6-ФЗ </w:t>
      </w:r>
      <w:r w:rsidR="00B13DC1">
        <w:t>«</w:t>
      </w:r>
      <w:r w:rsidR="001726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>
        <w:t>»</w:t>
      </w:r>
      <w:r w:rsidR="00172615">
        <w:t>, п</w:t>
      </w:r>
      <w:r w:rsidR="00826E61">
        <w:t>ункт</w:t>
      </w:r>
      <w:r w:rsidR="00172615">
        <w:t xml:space="preserve"> 7</w:t>
      </w:r>
      <w:r w:rsidR="00B13DC1">
        <w:t>.</w:t>
      </w:r>
      <w:r w:rsidR="00172615">
        <w:t xml:space="preserve"> раздел</w:t>
      </w:r>
      <w:r w:rsidR="00B13DC1">
        <w:t>а</w:t>
      </w:r>
      <w:r w:rsidR="00172615">
        <w:t xml:space="preserve"> 8.1</w:t>
      </w:r>
      <w:r w:rsidR="00B13DC1">
        <w:t>.</w:t>
      </w:r>
      <w:r w:rsidR="00172615">
        <w:t xml:space="preserve"> статьи 8</w:t>
      </w:r>
      <w:r w:rsidR="00B13DC1">
        <w:t xml:space="preserve">. </w:t>
      </w:r>
      <w:r w:rsidR="00172615">
        <w:t>Положения о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</w:t>
      </w:r>
      <w:r w:rsidR="00B13DC1">
        <w:rPr>
          <w:bCs/>
        </w:rPr>
        <w:t xml:space="preserve"> приложение к п</w:t>
      </w:r>
      <w:r w:rsidR="00B70867" w:rsidRPr="00B70867">
        <w:rPr>
          <w:bCs/>
        </w:rPr>
        <w:t>остановлени</w:t>
      </w:r>
      <w:r w:rsidR="00B13DC1">
        <w:rPr>
          <w:bCs/>
        </w:rPr>
        <w:t>ю</w:t>
      </w:r>
      <w:r w:rsidR="00B70867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</w:t>
      </w:r>
      <w:r w:rsidR="00B13DC1" w:rsidRPr="00B70867">
        <w:rPr>
          <w:bCs/>
        </w:rPr>
        <w:t>в</w:t>
      </w:r>
      <w:r w:rsidR="00B13DC1">
        <w:rPr>
          <w:bCs/>
        </w:rPr>
        <w:t xml:space="preserve"> 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0E5DF1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 w:rsidRPr="001A3F22">
        <w:rPr>
          <w:bCs/>
        </w:rPr>
        <w:t>Управления экономического развития и муниципального заказа</w:t>
      </w:r>
      <w:r w:rsidR="00B13DC1" w:rsidRPr="00EB61E6">
        <w:rPr>
          <w:bCs/>
        </w:rPr>
        <w:t xml:space="preserve"> </w:t>
      </w:r>
      <w:r w:rsidRPr="00EB61E6">
        <w:rPr>
          <w:bCs/>
        </w:rPr>
        <w:t xml:space="preserve">от </w:t>
      </w:r>
      <w:r w:rsidR="003C4FE3">
        <w:rPr>
          <w:bCs/>
        </w:rPr>
        <w:t>0</w:t>
      </w:r>
      <w:r w:rsidR="00F44DF2">
        <w:rPr>
          <w:bCs/>
        </w:rPr>
        <w:t>1</w:t>
      </w:r>
      <w:r w:rsidRPr="00EB61E6">
        <w:rPr>
          <w:bCs/>
        </w:rPr>
        <w:t>.</w:t>
      </w:r>
      <w:r w:rsidR="000A127F">
        <w:rPr>
          <w:bCs/>
        </w:rPr>
        <w:t>0</w:t>
      </w:r>
      <w:r w:rsidR="00F44DF2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F44DF2">
        <w:rPr>
          <w:bCs/>
        </w:rPr>
        <w:t>20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У</w:t>
      </w:r>
      <w:r w:rsidRPr="00EB61E6">
        <w:rPr>
          <w:bCs/>
        </w:rPr>
        <w:t xml:space="preserve">правления финансов Нерюнгринской районной администрации от </w:t>
      </w:r>
      <w:r w:rsidR="00F44DF2">
        <w:rPr>
          <w:bCs/>
        </w:rPr>
        <w:t>29</w:t>
      </w:r>
      <w:r w:rsidRPr="00EB61E6">
        <w:rPr>
          <w:bCs/>
        </w:rPr>
        <w:t>.</w:t>
      </w:r>
      <w:r w:rsidR="000A127F">
        <w:rPr>
          <w:bCs/>
        </w:rPr>
        <w:t>0</w:t>
      </w:r>
      <w:r w:rsidR="003C4FE3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  <w:bookmarkStart w:id="0" w:name="_GoBack"/>
      <w:bookmarkEnd w:id="0"/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П</w:t>
      </w:r>
      <w:r w:rsidRPr="00EB61E6">
        <w:rPr>
          <w:bCs/>
        </w:rPr>
        <w:t xml:space="preserve">равового управления Нерюнгринской районной администрации от </w:t>
      </w:r>
      <w:r w:rsidR="00F44DF2">
        <w:rPr>
          <w:bCs/>
        </w:rPr>
        <w:t>05</w:t>
      </w:r>
      <w:r w:rsidRPr="00EB61E6">
        <w:rPr>
          <w:bCs/>
        </w:rPr>
        <w:t>.</w:t>
      </w:r>
      <w:r w:rsidR="0032518F">
        <w:rPr>
          <w:bCs/>
        </w:rPr>
        <w:t>0</w:t>
      </w:r>
      <w:r w:rsidR="00F44DF2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3C4FE3">
        <w:rPr>
          <w:bCs/>
        </w:rPr>
        <w:t>2</w:t>
      </w:r>
      <w:r w:rsidR="00F44DF2">
        <w:rPr>
          <w:bCs/>
        </w:rPr>
        <w:t>9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3C4FE3">
        <w:rPr>
          <w:bCs/>
        </w:rPr>
        <w:t>0</w:t>
      </w:r>
      <w:r w:rsidR="00F44DF2">
        <w:rPr>
          <w:bCs/>
        </w:rPr>
        <w:t>5</w:t>
      </w:r>
      <w:r w:rsidR="00424932">
        <w:rPr>
          <w:bCs/>
        </w:rPr>
        <w:t>.0</w:t>
      </w:r>
      <w:r w:rsidR="00F44DF2">
        <w:rPr>
          <w:bCs/>
        </w:rPr>
        <w:t>3</w:t>
      </w:r>
      <w:r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F44DF2">
        <w:rPr>
          <w:bCs/>
        </w:rPr>
        <w:t>36</w:t>
      </w:r>
      <w:r w:rsidR="001A6C49">
        <w:rPr>
          <w:bCs/>
        </w:rPr>
        <w:t>.</w:t>
      </w:r>
      <w:r w:rsidR="00B13DC1">
        <w:rPr>
          <w:bCs/>
        </w:rPr>
        <w:t xml:space="preserve"> 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B13DC1">
        <w:rPr>
          <w:rStyle w:val="a5"/>
          <w:color w:val="auto"/>
          <w:u w:val="none"/>
        </w:rPr>
        <w:t>.</w:t>
      </w:r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902AAF">
        <w:t>0</w:t>
      </w:r>
      <w:r w:rsidR="008C7FED" w:rsidRPr="004B1E0B">
        <w:t>.</w:t>
      </w:r>
      <w:r w:rsidR="00902AAF">
        <w:t>12</w:t>
      </w:r>
      <w:r w:rsidR="008C7FED" w:rsidRPr="004B1E0B">
        <w:t>.20</w:t>
      </w:r>
      <w:r w:rsidR="008C7FED">
        <w:t>2</w:t>
      </w:r>
      <w:r w:rsidR="00F44DF2">
        <w:t>3</w:t>
      </w:r>
      <w:r w:rsidR="008C7FED" w:rsidRPr="004B1E0B">
        <w:t xml:space="preserve"> № </w:t>
      </w:r>
      <w:r w:rsidR="00F44DF2">
        <w:t>3</w:t>
      </w:r>
      <w:r w:rsidR="008C7FED" w:rsidRPr="004B1E0B">
        <w:t>-</w:t>
      </w:r>
      <w:r w:rsidR="00902AAF">
        <w:t>5</w:t>
      </w:r>
      <w:r w:rsidR="008C7FED">
        <w:t xml:space="preserve"> </w:t>
      </w:r>
      <w:r w:rsidR="00B270E4" w:rsidRPr="00B270E4">
        <w:t>«О бюджете Нерюнгринского района на 202</w:t>
      </w:r>
      <w:r w:rsidR="00F44DF2">
        <w:t>4</w:t>
      </w:r>
      <w:r w:rsidR="00B270E4" w:rsidRPr="00B270E4">
        <w:t xml:space="preserve"> год и на плановый период 202</w:t>
      </w:r>
      <w:r w:rsidR="00F44DF2">
        <w:t>5</w:t>
      </w:r>
      <w:r w:rsidR="00B270E4" w:rsidRPr="00B270E4">
        <w:t xml:space="preserve"> и 202</w:t>
      </w:r>
      <w:r w:rsidR="00F44DF2">
        <w:t>6</w:t>
      </w:r>
      <w:r w:rsidR="00B270E4" w:rsidRPr="00B270E4">
        <w:t xml:space="preserve"> годов»</w:t>
      </w:r>
      <w:r w:rsidR="00B270E4" w:rsidRPr="00786D63">
        <w:t>.</w:t>
      </w:r>
      <w:r w:rsidR="00B270E4">
        <w:t xml:space="preserve"> </w:t>
      </w:r>
    </w:p>
    <w:p w:rsidR="00B75D10" w:rsidRPr="00771A3C" w:rsidRDefault="00B75D10" w:rsidP="009E182C">
      <w:pPr>
        <w:ind w:firstLine="708"/>
        <w:jc w:val="both"/>
      </w:pPr>
      <w:r w:rsidRPr="008A05DF">
        <w:t>В результате предлагаемых изменений</w:t>
      </w:r>
      <w:r w:rsidRPr="00771A3C">
        <w:t xml:space="preserve"> </w:t>
      </w:r>
      <w:r>
        <w:t>о</w:t>
      </w:r>
      <w:r w:rsidRPr="00771A3C">
        <w:t>бщий объем средств</w:t>
      </w:r>
      <w:r>
        <w:t>,</w:t>
      </w:r>
      <w:r w:rsidRPr="00771A3C">
        <w:t xml:space="preserve"> </w:t>
      </w:r>
      <w:r w:rsidRPr="008A05DF">
        <w:t>предусмотренный</w:t>
      </w:r>
      <w:r w:rsidRPr="00771A3C">
        <w:t xml:space="preserve"> на реализацию муниципальной программы </w:t>
      </w:r>
      <w:r w:rsidRPr="00053F1A">
        <w:rPr>
          <w:u w:val="single"/>
        </w:rPr>
        <w:t>по базовому варианту</w:t>
      </w:r>
      <w:r w:rsidRPr="00771A3C">
        <w:t xml:space="preserve"> </w:t>
      </w:r>
      <w:r w:rsidRPr="008A05DF">
        <w:t>составит</w:t>
      </w:r>
      <w:r w:rsidRPr="00771A3C">
        <w:t xml:space="preserve"> </w:t>
      </w:r>
      <w:r w:rsidR="00F44DF2">
        <w:rPr>
          <w:b/>
        </w:rPr>
        <w:t>858 460,8</w:t>
      </w:r>
      <w:r w:rsidRPr="00771A3C">
        <w:t xml:space="preserve"> тыс. рублей, в том числе: 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2021 году – </w:t>
      </w:r>
      <w:r>
        <w:t xml:space="preserve">  </w:t>
      </w:r>
      <w:r w:rsidRPr="00B75D10">
        <w:t xml:space="preserve">94 434,2 </w:t>
      </w:r>
      <w:r w:rsidRPr="00771A3C">
        <w:t>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2022 году – </w:t>
      </w:r>
      <w:r w:rsidRPr="00B75D10">
        <w:t>305 905,0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2023 году – </w:t>
      </w:r>
      <w:r>
        <w:t>1</w:t>
      </w:r>
      <w:r w:rsidR="0046237E">
        <w:t>76</w:t>
      </w:r>
      <w:r w:rsidR="003C4FE3">
        <w:t> 854,3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2024 году – </w:t>
      </w:r>
      <w:r w:rsidRPr="00B75D10">
        <w:t>1</w:t>
      </w:r>
      <w:r w:rsidR="00F44DF2">
        <w:t>67 714,5</w:t>
      </w:r>
      <w:r w:rsidRPr="00771A3C">
        <w:t xml:space="preserve"> тыс. рублей;</w:t>
      </w:r>
    </w:p>
    <w:p w:rsidR="00F44DF2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2025 году – </w:t>
      </w:r>
      <w:r>
        <w:t xml:space="preserve">  </w:t>
      </w:r>
      <w:r w:rsidRPr="00B75D10">
        <w:t>56</w:t>
      </w:r>
      <w:r w:rsidR="00F44DF2">
        <w:t> 586,9</w:t>
      </w:r>
      <w:r w:rsidRPr="00771A3C">
        <w:t xml:space="preserve"> тыс. рублей</w:t>
      </w:r>
      <w:r w:rsidR="00F44DF2">
        <w:t>;</w:t>
      </w:r>
    </w:p>
    <w:p w:rsidR="00B75D10" w:rsidRPr="00771A3C" w:rsidRDefault="00F44DF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>в 202</w:t>
      </w:r>
      <w:r>
        <w:t>6</w:t>
      </w:r>
      <w:r w:rsidRPr="00771A3C">
        <w:t xml:space="preserve"> году – </w:t>
      </w:r>
      <w:r>
        <w:t xml:space="preserve">  </w:t>
      </w:r>
      <w:r w:rsidRPr="00B75D10">
        <w:t>56</w:t>
      </w:r>
      <w:r>
        <w:t> 965,9</w:t>
      </w:r>
      <w:r w:rsidRPr="00771A3C">
        <w:t xml:space="preserve"> тыс. рублей</w:t>
      </w:r>
      <w:r w:rsidR="00B75D10" w:rsidRPr="00771A3C">
        <w:t>.</w:t>
      </w:r>
    </w:p>
    <w:p w:rsidR="00594C5E" w:rsidRPr="00B75D10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lastRenderedPageBreak/>
        <w:tab/>
      </w:r>
      <w:r w:rsidR="00933E85" w:rsidRPr="00053F1A">
        <w:t>За счет средств бюджета Нерюнгринского района</w:t>
      </w:r>
      <w:r w:rsidR="00933E85" w:rsidRPr="00B75D10">
        <w:t xml:space="preserve"> объем финансирования состав</w:t>
      </w:r>
      <w:r w:rsidR="00053F1A">
        <w:t>и</w:t>
      </w:r>
      <w:r w:rsidR="00933E85" w:rsidRPr="00B75D10">
        <w:t xml:space="preserve">т </w:t>
      </w:r>
      <w:r w:rsidR="00F44DF2">
        <w:t>575 603,2</w:t>
      </w:r>
      <w:r w:rsidR="00933E85" w:rsidRPr="00B75D10">
        <w:t xml:space="preserve"> тыс. рублей, в том числе по периодам: 2021 год – 94 434,2 тыс. рублей; 2022 год – </w:t>
      </w:r>
      <w:r w:rsidR="00F81FD3" w:rsidRPr="00B75D10">
        <w:t>135</w:t>
      </w:r>
      <w:r w:rsidR="001B3848" w:rsidRPr="00B75D10">
        <w:t> 180,6</w:t>
      </w:r>
      <w:r w:rsidR="00933E85" w:rsidRPr="00B75D10">
        <w:t xml:space="preserve"> тыс. рублей; 2023 год – </w:t>
      </w:r>
      <w:r w:rsidR="0082589F" w:rsidRPr="00B75D10">
        <w:t>1</w:t>
      </w:r>
      <w:r w:rsidR="00037E15">
        <w:t>41</w:t>
      </w:r>
      <w:r w:rsidR="007B014D">
        <w:t> 5</w:t>
      </w:r>
      <w:r w:rsidR="003C4FE3">
        <w:t>615,1</w:t>
      </w:r>
      <w:r w:rsidR="00933E85" w:rsidRPr="00B75D10">
        <w:t xml:space="preserve"> тыс. рублей; 2024 год – </w:t>
      </w:r>
      <w:r w:rsidR="00F44DF2">
        <w:t>90 820,5</w:t>
      </w:r>
      <w:r w:rsidR="00933E85" w:rsidRPr="00B75D10">
        <w:t xml:space="preserve"> тыс. рублей; 2025 год – </w:t>
      </w:r>
      <w:r w:rsidR="00E732E0" w:rsidRPr="00B75D10">
        <w:t>56</w:t>
      </w:r>
      <w:r w:rsidR="00F44DF2">
        <w:t> 586,9</w:t>
      </w:r>
      <w:r w:rsidR="00933E85" w:rsidRPr="00B75D10">
        <w:t xml:space="preserve"> тыс. рублей</w:t>
      </w:r>
      <w:r w:rsidR="00F44DF2">
        <w:t xml:space="preserve">, </w:t>
      </w:r>
      <w:r w:rsidR="00F44DF2" w:rsidRPr="00B75D10">
        <w:t>2025 год – 56</w:t>
      </w:r>
      <w:r w:rsidR="00F44DF2">
        <w:t> 965,9</w:t>
      </w:r>
      <w:r w:rsidR="00F44DF2" w:rsidRPr="00F44DF2">
        <w:t xml:space="preserve"> </w:t>
      </w:r>
      <w:r w:rsidR="00F44DF2" w:rsidRPr="00B75D10">
        <w:t>тыс. рублей</w:t>
      </w:r>
      <w:r w:rsidR="00933E85" w:rsidRPr="00B75D10">
        <w:t>.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053F1A" w:rsidRPr="00B75D10">
        <w:t>За счет средств федерального бюджета объем финансирования состав</w:t>
      </w:r>
      <w:r w:rsidR="00053F1A">
        <w:t>и</w:t>
      </w:r>
      <w:r w:rsidR="00053F1A" w:rsidRPr="00B75D10">
        <w:t>т 6 027,1 тыс. рублей.</w:t>
      </w:r>
      <w:r w:rsidR="00053F1A">
        <w:t xml:space="preserve"> </w:t>
      </w:r>
      <w:r w:rsidRPr="00053F1A">
        <w:t>За счет средств государственного бюджета Республики Саха (Якутия)</w:t>
      </w:r>
      <w:r w:rsidRPr="00B75D10">
        <w:t xml:space="preserve"> объем финанси</w:t>
      </w:r>
      <w:r w:rsidR="005615E4" w:rsidRPr="00B75D10">
        <w:t>рования состав</w:t>
      </w:r>
      <w:r w:rsidR="00053F1A">
        <w:t>и</w:t>
      </w:r>
      <w:r w:rsidR="005615E4" w:rsidRPr="00B75D10">
        <w:t xml:space="preserve">т </w:t>
      </w:r>
      <w:r w:rsidR="00E732E0" w:rsidRPr="00B75D10">
        <w:t>276 830,5</w:t>
      </w:r>
      <w:r w:rsidRPr="00B75D10">
        <w:t xml:space="preserve"> тыс. рублей. 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1A6C49" w:rsidRPr="00B75D10">
        <w:t xml:space="preserve">Объем финансирования по </w:t>
      </w:r>
      <w:r w:rsidR="001A6C49" w:rsidRPr="00053F1A">
        <w:rPr>
          <w:u w:val="single"/>
        </w:rPr>
        <w:t>интенсивному варианту</w:t>
      </w:r>
      <w:r w:rsidR="001A6C49" w:rsidRPr="00B75D10">
        <w:t xml:space="preserve"> составил </w:t>
      </w:r>
      <w:r w:rsidR="00354BB9">
        <w:rPr>
          <w:b/>
        </w:rPr>
        <w:t>862 506,5</w:t>
      </w:r>
      <w:r w:rsidR="001A6C49" w:rsidRPr="00B75D10">
        <w:t xml:space="preserve"> тыс. рублей, в том числе по периодам: </w:t>
      </w:r>
    </w:p>
    <w:p w:rsidR="009C2260" w:rsidRPr="00B75D10" w:rsidRDefault="009C2260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 xml:space="preserve">2021 год – </w:t>
      </w:r>
      <w:r w:rsidR="002A3CF2" w:rsidRPr="00B75D10">
        <w:t>94 43</w:t>
      </w:r>
      <w:r w:rsidR="00B21A71">
        <w:t>4</w:t>
      </w:r>
      <w:r w:rsidR="002A3CF2" w:rsidRPr="00B75D10">
        <w:t>,2</w:t>
      </w:r>
      <w:r w:rsidRPr="00B75D10">
        <w:t xml:space="preserve"> тыс. рублей; 2022 год – </w:t>
      </w:r>
      <w:r w:rsidR="00E334FD" w:rsidRPr="00B75D10">
        <w:t>308</w:t>
      </w:r>
      <w:r w:rsidR="001B3848" w:rsidRPr="00B75D10">
        <w:t> 370,3</w:t>
      </w:r>
      <w:r w:rsidRPr="00B75D10">
        <w:t xml:space="preserve"> тыс. рублей; 2023 год – </w:t>
      </w:r>
      <w:r w:rsidR="00E732E0" w:rsidRPr="00B75D10">
        <w:t>1</w:t>
      </w:r>
      <w:r w:rsidR="007B014D">
        <w:t>77</w:t>
      </w:r>
      <w:r w:rsidR="00F1056F">
        <w:t> 578,8</w:t>
      </w:r>
      <w:r w:rsidRPr="00B75D10">
        <w:t xml:space="preserve"> тыс. рублей; 2024 год – </w:t>
      </w:r>
      <w:r w:rsidR="002A3CF2" w:rsidRPr="00B75D10">
        <w:t>1</w:t>
      </w:r>
      <w:r w:rsidR="00354BB9">
        <w:t>168 570</w:t>
      </w:r>
      <w:r w:rsidR="00E732E0" w:rsidRPr="00B75D10">
        <w:t>,</w:t>
      </w:r>
      <w:r w:rsidR="00354BB9">
        <w:t>0</w:t>
      </w:r>
      <w:r w:rsidRPr="00B75D10">
        <w:t xml:space="preserve"> тыс. рублей; 2025 год – </w:t>
      </w:r>
      <w:r w:rsidR="00E732E0" w:rsidRPr="00B75D10">
        <w:t>56</w:t>
      </w:r>
      <w:r w:rsidR="00354BB9">
        <w:t> 586,9</w:t>
      </w:r>
      <w:r w:rsidRPr="00B75D10">
        <w:t xml:space="preserve"> тыс. рублей</w:t>
      </w:r>
      <w:r w:rsidR="00354BB9">
        <w:t xml:space="preserve">, </w:t>
      </w:r>
      <w:r w:rsidR="00354BB9" w:rsidRPr="00B75D10">
        <w:t>202</w:t>
      </w:r>
      <w:r w:rsidR="00354BB9">
        <w:t>6</w:t>
      </w:r>
      <w:r w:rsidR="00354BB9" w:rsidRPr="00B75D10">
        <w:t xml:space="preserve"> год – 56</w:t>
      </w:r>
      <w:r w:rsidR="00354BB9">
        <w:t> </w:t>
      </w:r>
      <w:r w:rsidR="00354BB9">
        <w:t>965</w:t>
      </w:r>
      <w:r w:rsidR="00354BB9">
        <w:t>,9</w:t>
      </w:r>
      <w:r w:rsidR="00354BB9" w:rsidRPr="00B75D10">
        <w:t xml:space="preserve"> тыс. рублей</w:t>
      </w:r>
      <w:r w:rsidRPr="00B75D10">
        <w:t xml:space="preserve">. </w:t>
      </w:r>
    </w:p>
    <w:p w:rsidR="002A3CF2" w:rsidRPr="00B75D1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бюджета Нерюнгринского района о</w:t>
      </w:r>
      <w:r w:rsidR="00E732E0" w:rsidRPr="00B75D10">
        <w:t xml:space="preserve">бъем финансирования составляет </w:t>
      </w:r>
      <w:r w:rsidR="00354BB9">
        <w:t>579</w:t>
      </w:r>
      <w:r w:rsidR="000D5A33">
        <w:t> 648,9</w:t>
      </w:r>
      <w:r w:rsidRPr="00B75D10">
        <w:t xml:space="preserve"> тыс. рублей, в том числе по периодам: 2021 год – 94 434,2 тыс. рублей; 2022 год – 1</w:t>
      </w:r>
      <w:r w:rsidR="00E334FD" w:rsidRPr="00B75D10">
        <w:t>37</w:t>
      </w:r>
      <w:r w:rsidR="001B3848" w:rsidRPr="00B75D10">
        <w:t> 64</w:t>
      </w:r>
      <w:r w:rsidR="00FA4CE2">
        <w:t>6</w:t>
      </w:r>
      <w:r w:rsidR="001B3848" w:rsidRPr="00B75D10">
        <w:t>,3</w:t>
      </w:r>
      <w:r w:rsidRPr="00B75D10">
        <w:t xml:space="preserve"> тыс. рублей; 2023 год – </w:t>
      </w:r>
      <w:r w:rsidR="0082589F" w:rsidRPr="00B75D10">
        <w:t>1</w:t>
      </w:r>
      <w:r w:rsidR="007B014D">
        <w:t>42</w:t>
      </w:r>
      <w:r w:rsidR="00F1056F">
        <w:t> 339,6</w:t>
      </w:r>
      <w:r w:rsidRPr="00B75D10">
        <w:t xml:space="preserve"> тыс. рублей; 2024 год – </w:t>
      </w:r>
      <w:r w:rsidR="000D5A33">
        <w:t>91 676,0</w:t>
      </w:r>
      <w:r w:rsidRPr="00B75D10">
        <w:t xml:space="preserve"> тыс. рублей; 2025 год – </w:t>
      </w:r>
      <w:r w:rsidR="00E732E0" w:rsidRPr="00B75D10">
        <w:t>56</w:t>
      </w:r>
      <w:r w:rsidR="000D5A33">
        <w:t> 586,9</w:t>
      </w:r>
      <w:r w:rsidRPr="00B75D10">
        <w:t xml:space="preserve"> тыс. рублей</w:t>
      </w:r>
      <w:r w:rsidR="000D5A33">
        <w:t xml:space="preserve">, </w:t>
      </w:r>
      <w:r w:rsidR="000D5A33" w:rsidRPr="00B75D10">
        <w:t>202</w:t>
      </w:r>
      <w:r w:rsidR="000D5A33">
        <w:t>6</w:t>
      </w:r>
      <w:r w:rsidR="000D5A33" w:rsidRPr="00B75D10">
        <w:t xml:space="preserve"> год – 56</w:t>
      </w:r>
      <w:r w:rsidR="000D5A33">
        <w:t> </w:t>
      </w:r>
      <w:r w:rsidR="000D5A33">
        <w:t>965</w:t>
      </w:r>
      <w:r w:rsidR="000D5A33">
        <w:t>,9</w:t>
      </w:r>
      <w:r w:rsidR="000D5A33" w:rsidRPr="00B75D10">
        <w:t xml:space="preserve"> тыс. рублей</w:t>
      </w:r>
      <w:r w:rsidRPr="00B75D10">
        <w:t>.</w:t>
      </w:r>
    </w:p>
    <w:p w:rsidR="0046237E" w:rsidRDefault="002A3CF2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государственного бюджета Республики Саха (Якутия) объем финансирования составляет 2</w:t>
      </w:r>
      <w:r w:rsidR="00E334FD" w:rsidRPr="00B75D10">
        <w:t>76 830,</w:t>
      </w:r>
      <w:r w:rsidR="00FA4CE2">
        <w:t>5</w:t>
      </w:r>
      <w:r w:rsidRPr="00B75D10">
        <w:t xml:space="preserve"> тыс. рублей. </w:t>
      </w:r>
      <w:r w:rsidR="005615E4" w:rsidRPr="00B75D10">
        <w:t>За счет средств федерального бюджета объем финансирования составляет 6 027,1 тыс. рублей.</w:t>
      </w:r>
    </w:p>
    <w:p w:rsidR="005615E4" w:rsidRPr="007A78F8" w:rsidRDefault="009E182C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6237E">
        <w:rPr>
          <w:color w:val="000000"/>
          <w:lang w:bidi="ru-RU"/>
        </w:rPr>
        <w:tab/>
      </w:r>
      <w:r w:rsidR="001A6C49" w:rsidRPr="00B75D10">
        <w:t xml:space="preserve">Объем финансирования по муниципальной программе соответствует решению Нерюнгринского районного Совета депутатов </w:t>
      </w:r>
      <w:r w:rsidR="005615E4" w:rsidRPr="00B75D10">
        <w:t xml:space="preserve">от </w:t>
      </w:r>
      <w:r w:rsidR="00E334FD" w:rsidRPr="00B75D10">
        <w:t>2</w:t>
      </w:r>
      <w:r w:rsidR="00D411C9" w:rsidRPr="00B75D10">
        <w:t>0</w:t>
      </w:r>
      <w:r w:rsidR="005615E4" w:rsidRPr="00B75D10">
        <w:t>.</w:t>
      </w:r>
      <w:r w:rsidR="001B3848" w:rsidRPr="00B75D10">
        <w:t>1</w:t>
      </w:r>
      <w:r w:rsidR="00D411C9" w:rsidRPr="00B75D10">
        <w:t>2</w:t>
      </w:r>
      <w:r w:rsidR="005615E4" w:rsidRPr="00B75D10">
        <w:t>.202</w:t>
      </w:r>
      <w:r w:rsidR="000D5A33">
        <w:t>3</w:t>
      </w:r>
      <w:r w:rsidR="005615E4" w:rsidRPr="00B75D10">
        <w:t xml:space="preserve"> № </w:t>
      </w:r>
      <w:r w:rsidR="000D5A33">
        <w:t>3</w:t>
      </w:r>
      <w:r w:rsidR="005615E4" w:rsidRPr="00B75D10">
        <w:t>-</w:t>
      </w:r>
      <w:r w:rsidR="00D411C9" w:rsidRPr="00B75D10">
        <w:t>5</w:t>
      </w:r>
      <w:r w:rsidR="005615E4" w:rsidRPr="00B75D10">
        <w:t xml:space="preserve"> «О бюджете Нерюнгринского района на 202</w:t>
      </w:r>
      <w:r w:rsidR="000D5A33">
        <w:t>4</w:t>
      </w:r>
      <w:r w:rsidR="005615E4" w:rsidRPr="00B75D10">
        <w:t xml:space="preserve"> год и на плановый период 202</w:t>
      </w:r>
      <w:r w:rsidR="000D5A33">
        <w:t>5</w:t>
      </w:r>
      <w:r w:rsidR="005615E4" w:rsidRPr="00B75D10">
        <w:t xml:space="preserve"> и 202</w:t>
      </w:r>
      <w:r w:rsidR="000D5A33">
        <w:t>6</w:t>
      </w:r>
      <w:r w:rsidR="005615E4" w:rsidRPr="00B75D10">
        <w:t xml:space="preserve"> годов»</w:t>
      </w:r>
      <w:r w:rsidR="00E334FD" w:rsidRPr="00B75D10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</w:t>
      </w:r>
      <w:r w:rsidR="001A6C49" w:rsidRPr="00375FB9">
        <w:rPr>
          <w:bCs/>
        </w:rPr>
        <w:t xml:space="preserve">«О внесении изменений в </w:t>
      </w:r>
      <w:r w:rsidR="00B13DC1">
        <w:rPr>
          <w:bCs/>
        </w:rPr>
        <w:t>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B13DC1" w:rsidRPr="00B70867">
        <w:rPr>
          <w:bCs/>
        </w:rPr>
        <w:t xml:space="preserve"> </w:t>
      </w:r>
      <w:r w:rsidR="001A6C49" w:rsidRPr="00375FB9">
        <w:rPr>
          <w:bCs/>
        </w:rPr>
        <w:t xml:space="preserve">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</w:t>
      </w:r>
      <w:r w:rsidR="001A6C49" w:rsidRPr="00FA4CE2">
        <w:t xml:space="preserve">» </w:t>
      </w:r>
      <w:r w:rsidR="00181B6E" w:rsidRPr="00FA4CE2">
        <w:t>замечани</w:t>
      </w:r>
      <w:r w:rsidR="00E334FD" w:rsidRPr="00FA4CE2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D869A5" w:rsidRDefault="00BB2639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</w:p>
    <w:p w:rsidR="00FA4CE2" w:rsidRPr="00D869A5" w:rsidRDefault="00FA4CE2" w:rsidP="00FA4CE2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FA4CE2" w:rsidRPr="00D869A5" w:rsidRDefault="00FA4CE2" w:rsidP="00FA4CE2">
      <w:r w:rsidRPr="00D869A5">
        <w:t xml:space="preserve">МО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="00BB2639">
        <w:t xml:space="preserve">       Ю.С. Гнилицкая</w:t>
      </w:r>
    </w:p>
    <w:p w:rsidR="00006245" w:rsidRDefault="00006245" w:rsidP="00FA4CE2">
      <w:pPr>
        <w:jc w:val="both"/>
        <w:outlineLvl w:val="0"/>
      </w:pPr>
    </w:p>
    <w:sectPr w:rsidR="00006245" w:rsidSect="006834D9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3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1433"/>
    <w:rsid w:val="0001566A"/>
    <w:rsid w:val="00015B60"/>
    <w:rsid w:val="00022948"/>
    <w:rsid w:val="00024033"/>
    <w:rsid w:val="00024BB2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5A33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4BB9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5E8F"/>
    <w:rsid w:val="005D6CFE"/>
    <w:rsid w:val="005E09C6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86D63"/>
    <w:rsid w:val="007909B7"/>
    <w:rsid w:val="00793DFA"/>
    <w:rsid w:val="00794D94"/>
    <w:rsid w:val="00796336"/>
    <w:rsid w:val="007A60FA"/>
    <w:rsid w:val="007A78F8"/>
    <w:rsid w:val="007B014D"/>
    <w:rsid w:val="007B0403"/>
    <w:rsid w:val="007B1F47"/>
    <w:rsid w:val="007B2B80"/>
    <w:rsid w:val="007B3C8A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28D9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2401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4DF2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5156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C789-576B-4A78-9337-BCCE324E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2024-05-02T09:37:00Z</cp:lastPrinted>
  <dcterms:created xsi:type="dcterms:W3CDTF">2024-05-07T04:00:00Z</dcterms:created>
  <dcterms:modified xsi:type="dcterms:W3CDTF">2024-05-07T04:00:00Z</dcterms:modified>
</cp:coreProperties>
</file>